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3521FE" w14:textId="77777777" w:rsidR="00FD53B7" w:rsidRPr="007E572C" w:rsidRDefault="00FD53B7" w:rsidP="00FD53B7">
      <w:pPr>
        <w:rPr>
          <w:b/>
        </w:rPr>
      </w:pPr>
      <w:r w:rsidRPr="007E572C">
        <w:rPr>
          <w:b/>
        </w:rPr>
        <w:t>FOR IMMEDIATE RELEASE</w:t>
      </w:r>
    </w:p>
    <w:p w14:paraId="1165BDE8" w14:textId="64AA2E28" w:rsidR="00FD53B7" w:rsidRDefault="00965EBC" w:rsidP="00FD53B7">
      <w:r w:rsidRPr="00965EBC">
        <w:rPr>
          <w:highlight w:val="yellow"/>
        </w:rPr>
        <w:t xml:space="preserve">October </w:t>
      </w:r>
      <w:r w:rsidR="000948BD">
        <w:rPr>
          <w:highlight w:val="yellow"/>
        </w:rPr>
        <w:t>30</w:t>
      </w:r>
      <w:r w:rsidRPr="00965EBC">
        <w:rPr>
          <w:highlight w:val="yellow"/>
        </w:rPr>
        <w:t>, 2018</w:t>
      </w:r>
    </w:p>
    <w:p w14:paraId="07331C57" w14:textId="77777777" w:rsidR="00FD53B7" w:rsidRDefault="00FD53B7" w:rsidP="00FD53B7">
      <w:r>
        <w:t>Contact:</w:t>
      </w:r>
    </w:p>
    <w:p w14:paraId="4ED2FA25" w14:textId="77777777" w:rsidR="00FD53B7" w:rsidRDefault="00536660" w:rsidP="00FD53B7">
      <w:hyperlink r:id="rId7" w:history="1">
        <w:r w:rsidR="00FD53B7" w:rsidRPr="003513E1">
          <w:rPr>
            <w:rStyle w:val="Hyperlink"/>
          </w:rPr>
          <w:t>oed@co.ulster.ny.us</w:t>
        </w:r>
      </w:hyperlink>
    </w:p>
    <w:p w14:paraId="0ED346DA" w14:textId="77777777" w:rsidR="00CA1553" w:rsidRDefault="00FD53B7" w:rsidP="00FD53B7">
      <w:r>
        <w:t>845.340.3556</w:t>
      </w:r>
    </w:p>
    <w:p w14:paraId="5A51C3FA" w14:textId="77777777" w:rsidR="00FD53B7" w:rsidRDefault="00FD53B7" w:rsidP="00FD53B7"/>
    <w:p w14:paraId="537C7BC0" w14:textId="77777777" w:rsidR="000948BD" w:rsidRDefault="000948BD" w:rsidP="00536660">
      <w:pPr>
        <w:jc w:val="center"/>
        <w:rPr>
          <w:b/>
        </w:rPr>
      </w:pPr>
      <w:r>
        <w:rPr>
          <w:b/>
        </w:rPr>
        <w:t>VFT Solutions</w:t>
      </w:r>
      <w:r w:rsidR="00536660">
        <w:rPr>
          <w:b/>
        </w:rPr>
        <w:t xml:space="preserve"> Named </w:t>
      </w:r>
      <w:r w:rsidR="00BF06D1">
        <w:rPr>
          <w:b/>
        </w:rPr>
        <w:t>One of 15 “</w:t>
      </w:r>
      <w:r w:rsidR="00536660">
        <w:rPr>
          <w:b/>
        </w:rPr>
        <w:t>Most Fundable Compan</w:t>
      </w:r>
      <w:r w:rsidR="00BF06D1">
        <w:rPr>
          <w:b/>
        </w:rPr>
        <w:t>ies”</w:t>
      </w:r>
      <w:r w:rsidR="00536660">
        <w:rPr>
          <w:b/>
        </w:rPr>
        <w:t xml:space="preserve"> </w:t>
      </w:r>
    </w:p>
    <w:p w14:paraId="3C95409B" w14:textId="69A45209" w:rsidR="00FD53B7" w:rsidRPr="00536660" w:rsidRDefault="00536660" w:rsidP="00536660">
      <w:pPr>
        <w:jc w:val="center"/>
        <w:rPr>
          <w:b/>
        </w:rPr>
      </w:pPr>
      <w:r>
        <w:rPr>
          <w:b/>
        </w:rPr>
        <w:t>by Pepperdine Graziadio Business School</w:t>
      </w:r>
    </w:p>
    <w:p w14:paraId="615FA5B2" w14:textId="63E33318" w:rsidR="00670B50" w:rsidRDefault="000948BD" w:rsidP="00FD53B7">
      <w:pPr>
        <w:jc w:val="center"/>
        <w:rPr>
          <w:i/>
        </w:rPr>
      </w:pPr>
      <w:r>
        <w:rPr>
          <w:i/>
        </w:rPr>
        <w:t>Ellenville-Based Company</w:t>
      </w:r>
      <w:r w:rsidR="00536660">
        <w:rPr>
          <w:i/>
        </w:rPr>
        <w:t xml:space="preserve"> </w:t>
      </w:r>
      <w:r w:rsidR="00670B50">
        <w:rPr>
          <w:i/>
        </w:rPr>
        <w:t>Achieved #8 Ranking Following Competition</w:t>
      </w:r>
      <w:r w:rsidR="00536660">
        <w:rPr>
          <w:i/>
        </w:rPr>
        <w:t xml:space="preserve"> </w:t>
      </w:r>
    </w:p>
    <w:p w14:paraId="369AAB67" w14:textId="2D64799A" w:rsidR="000948BD" w:rsidRDefault="00670B50" w:rsidP="00FD53B7">
      <w:pPr>
        <w:jc w:val="center"/>
        <w:rPr>
          <w:i/>
        </w:rPr>
      </w:pPr>
      <w:r>
        <w:rPr>
          <w:i/>
        </w:rPr>
        <w:t>With</w:t>
      </w:r>
      <w:r w:rsidR="00536660">
        <w:rPr>
          <w:i/>
        </w:rPr>
        <w:t xml:space="preserve"> Thousands of U.S. Companies </w:t>
      </w:r>
    </w:p>
    <w:p w14:paraId="51140451" w14:textId="77777777" w:rsidR="00FD53B7" w:rsidRDefault="00FD53B7" w:rsidP="00FD53B7"/>
    <w:p w14:paraId="5F5ED36C" w14:textId="50D4B28B" w:rsidR="00A3183E" w:rsidRDefault="00FD53B7" w:rsidP="00FD53B7">
      <w:r>
        <w:t xml:space="preserve">Kingston, NY—Ulster County Executive Mike Hein </w:t>
      </w:r>
      <w:r w:rsidR="00F54E14" w:rsidRPr="00F54E14">
        <w:rPr>
          <w:highlight w:val="yellow"/>
        </w:rPr>
        <w:t>[[</w:t>
      </w:r>
      <w:r w:rsidRPr="00F54E14">
        <w:rPr>
          <w:highlight w:val="yellow"/>
        </w:rPr>
        <w:t>and</w:t>
      </w:r>
      <w:r w:rsidR="00D52A8F" w:rsidRPr="00F54E14">
        <w:rPr>
          <w:highlight w:val="yellow"/>
        </w:rPr>
        <w:t xml:space="preserve"> The Ulster County </w:t>
      </w:r>
      <w:r w:rsidR="00670B50">
        <w:rPr>
          <w:highlight w:val="yellow"/>
        </w:rPr>
        <w:t xml:space="preserve">Office of </w:t>
      </w:r>
      <w:r w:rsidR="00D52A8F" w:rsidRPr="00F54E14">
        <w:rPr>
          <w:highlight w:val="yellow"/>
        </w:rPr>
        <w:t>Economic Development (UC</w:t>
      </w:r>
      <w:r w:rsidR="00670B50">
        <w:rPr>
          <w:highlight w:val="yellow"/>
        </w:rPr>
        <w:t>OED</w:t>
      </w:r>
      <w:r w:rsidR="00D52A8F" w:rsidRPr="00A3183E">
        <w:rPr>
          <w:highlight w:val="yellow"/>
        </w:rPr>
        <w:t>)</w:t>
      </w:r>
      <w:r w:rsidR="00F54E14" w:rsidRPr="00A3183E">
        <w:rPr>
          <w:highlight w:val="yellow"/>
        </w:rPr>
        <w:t>??]]</w:t>
      </w:r>
      <w:r w:rsidR="00D52A8F" w:rsidRPr="00A3183E">
        <w:rPr>
          <w:highlight w:val="yellow"/>
        </w:rPr>
        <w:t xml:space="preserve"> </w:t>
      </w:r>
      <w:r w:rsidR="00A3183E">
        <w:rPr>
          <w:highlight w:val="yellow"/>
        </w:rPr>
        <w:t xml:space="preserve">is/are pleased to </w:t>
      </w:r>
      <w:r w:rsidR="00F54E14" w:rsidRPr="00A3183E">
        <w:rPr>
          <w:highlight w:val="yellow"/>
        </w:rPr>
        <w:t>announce(s</w:t>
      </w:r>
      <w:r w:rsidR="00F54E14" w:rsidRPr="00F54E14">
        <w:rPr>
          <w:highlight w:val="yellow"/>
        </w:rPr>
        <w:t>)</w:t>
      </w:r>
      <w:r w:rsidR="00A3183E">
        <w:t xml:space="preserve"> VFT Solutions, Inc. in Ellenville </w:t>
      </w:r>
      <w:r w:rsidR="00670B50">
        <w:t>earned</w:t>
      </w:r>
      <w:r w:rsidR="00A3183E">
        <w:t xml:space="preserve"> a </w:t>
      </w:r>
      <w:r w:rsidR="00D11BE3">
        <w:t xml:space="preserve">#8 </w:t>
      </w:r>
      <w:r w:rsidR="00A3183E">
        <w:t>ranking on the Pepperdine Graziadio Business School’s first annual “Most Fundable Companies List.” VFT Solutions, a</w:t>
      </w:r>
      <w:r w:rsidR="00A3183E" w:rsidRPr="00A3183E">
        <w:t xml:space="preserve"> </w:t>
      </w:r>
      <w:r w:rsidR="00A3183E">
        <w:t>cyber-security/broadcast media company founded by Wayne Lonstein</w:t>
      </w:r>
      <w:r w:rsidR="008B40D2">
        <w:t>, Esq.</w:t>
      </w:r>
      <w:bookmarkStart w:id="0" w:name="_GoBack"/>
      <w:bookmarkEnd w:id="0"/>
      <w:r w:rsidR="00A3183E">
        <w:t xml:space="preserve"> and Julie Cohen Lonstein,</w:t>
      </w:r>
      <w:r w:rsidR="008B40D2">
        <w:t xml:space="preserve"> Esq.,</w:t>
      </w:r>
      <w:r w:rsidR="00A3183E">
        <w:t xml:space="preserve"> prevailed against thousands of early stage U.S. companies with less than $10 million in annual revenue. Fifteen companies were selected</w:t>
      </w:r>
      <w:r w:rsidR="0018675F">
        <w:t xml:space="preserve"> to</w:t>
      </w:r>
      <w:r w:rsidR="00A3183E">
        <w:t xml:space="preserve"> subsequently showcase their businesses before </w:t>
      </w:r>
      <w:r w:rsidR="0018675F">
        <w:t xml:space="preserve">potential </w:t>
      </w:r>
      <w:r w:rsidR="00A3183E">
        <w:t xml:space="preserve">investors. </w:t>
      </w:r>
    </w:p>
    <w:p w14:paraId="1410B321" w14:textId="26E29104" w:rsidR="00D52A8F" w:rsidRDefault="00F54E14" w:rsidP="00FD53B7">
      <w:r>
        <w:t xml:space="preserve"> </w:t>
      </w:r>
    </w:p>
    <w:p w14:paraId="31E17C0D" w14:textId="41867561" w:rsidR="00D52A8F" w:rsidRDefault="00D52A8F" w:rsidP="00FD53B7">
      <w:r w:rsidRPr="00A07A75">
        <w:rPr>
          <w:b/>
        </w:rPr>
        <w:t>Ulster County Executive Mike Hein</w:t>
      </w:r>
    </w:p>
    <w:p w14:paraId="10DBAC6C" w14:textId="2AE8154E" w:rsidR="007F01C2" w:rsidRDefault="007F01C2" w:rsidP="00FD53B7">
      <w:r>
        <w:t xml:space="preserve">“I congratulate </w:t>
      </w:r>
      <w:r w:rsidR="00A3183E">
        <w:t xml:space="preserve">Wayne and Julie, </w:t>
      </w:r>
      <w:r>
        <w:t xml:space="preserve">the founders of </w:t>
      </w:r>
      <w:r w:rsidR="0018675F">
        <w:t>an impressive</w:t>
      </w:r>
      <w:r>
        <w:t xml:space="preserve"> Ellenville-based tech company, for </w:t>
      </w:r>
      <w:r w:rsidR="00D11BE3">
        <w:t>capturing</w:t>
      </w:r>
      <w:r w:rsidR="00E9456F">
        <w:t xml:space="preserve"> this </w:t>
      </w:r>
      <w:r w:rsidR="0052486D">
        <w:t xml:space="preserve">highly </w:t>
      </w:r>
      <w:r w:rsidR="00E9456F">
        <w:t xml:space="preserve">competitive award from Pepperdine,” said County Executive Mike Hein. </w:t>
      </w:r>
      <w:r w:rsidR="00DD7F90">
        <w:t xml:space="preserve">“As one of just 15 nationwide early-stage start up companies recognized as worthy </w:t>
      </w:r>
      <w:r w:rsidR="0052486D">
        <w:t xml:space="preserve">of </w:t>
      </w:r>
      <w:r w:rsidR="00DD7F90">
        <w:t xml:space="preserve">serious investor consideration, VFT </w:t>
      </w:r>
      <w:r w:rsidR="0052486D">
        <w:t>is poised</w:t>
      </w:r>
      <w:r w:rsidR="00DD7F90">
        <w:t xml:space="preserve"> to have a significant impact on the global cyber-security and broadcast media marketplace.</w:t>
      </w:r>
      <w:r w:rsidR="00D11BE3">
        <w:t xml:space="preserve"> This company is a fantastic example of why Ulster County is a tremendous place to establish a technology business: We offer great locations, high quality staffing, a tech-</w:t>
      </w:r>
      <w:r w:rsidR="00871403">
        <w:t>savvy</w:t>
      </w:r>
      <w:r w:rsidR="00D11BE3">
        <w:t xml:space="preserve"> </w:t>
      </w:r>
      <w:r w:rsidR="00871403">
        <w:t>community</w:t>
      </w:r>
      <w:r w:rsidR="00D11BE3">
        <w:t xml:space="preserve"> and </w:t>
      </w:r>
      <w:r w:rsidR="00871403">
        <w:t xml:space="preserve">all </w:t>
      </w:r>
      <w:r w:rsidR="00D11BE3">
        <w:t>the business foundations needed for success.</w:t>
      </w:r>
      <w:r w:rsidR="00DD7F90">
        <w:t>”</w:t>
      </w:r>
    </w:p>
    <w:p w14:paraId="02FB3ED7" w14:textId="77777777" w:rsidR="007F01C2" w:rsidRDefault="007F01C2" w:rsidP="00FD53B7"/>
    <w:p w14:paraId="25EA4FA6" w14:textId="6C1F188C" w:rsidR="00F03EEF" w:rsidRPr="00F03EEF" w:rsidRDefault="00F03EEF" w:rsidP="00FD53B7">
      <w:pPr>
        <w:rPr>
          <w:b/>
        </w:rPr>
      </w:pPr>
      <w:r w:rsidRPr="00F03EEF">
        <w:rPr>
          <w:b/>
        </w:rPr>
        <w:t>Julie Cohen</w:t>
      </w:r>
      <w:r w:rsidR="00670B50">
        <w:rPr>
          <w:b/>
        </w:rPr>
        <w:t xml:space="preserve"> </w:t>
      </w:r>
      <w:r w:rsidRPr="00F03EEF">
        <w:rPr>
          <w:b/>
        </w:rPr>
        <w:t>Lonstein, COO, VFT Solutions, Inc.</w:t>
      </w:r>
    </w:p>
    <w:p w14:paraId="28FE49A1" w14:textId="2FDA9738" w:rsidR="00F03EEF" w:rsidRDefault="00F03EEF" w:rsidP="00FD53B7">
      <w:r>
        <w:t xml:space="preserve">“We are a small company with big ambitions. Recognition as an investable startup helps improve our funding prospects and brings us one step closer to achieving market leadership,” said Julie Cohen-Lonstein, </w:t>
      </w:r>
      <w:r w:rsidR="00670B50">
        <w:t>COO, VFT Solutions, Inc</w:t>
      </w:r>
      <w:r w:rsidR="00670B50" w:rsidRPr="00670B50">
        <w:rPr>
          <w:highlight w:val="yellow"/>
        </w:rPr>
        <w:t xml:space="preserve">., </w:t>
      </w:r>
      <w:r w:rsidRPr="00670B50">
        <w:rPr>
          <w:highlight w:val="yellow"/>
        </w:rPr>
        <w:t>who also serves as Chairperson of the Ulster County Economic Development Alliance, Inc. (UCEDA)</w:t>
      </w:r>
      <w:r>
        <w:t>. “Small business ingenuity is the life blood of the U.S. economy, and we are excited to have this opportunity to showcase our business before investors.”</w:t>
      </w:r>
    </w:p>
    <w:p w14:paraId="330CA1F8" w14:textId="77777777" w:rsidR="00F03EEF" w:rsidRDefault="00F03EEF" w:rsidP="00FD53B7"/>
    <w:p w14:paraId="4A66982C" w14:textId="22DA33CC" w:rsidR="00871403" w:rsidRDefault="000948BD" w:rsidP="00FD53B7">
      <w:r>
        <w:t xml:space="preserve">VFT Solutions is considered a leader in the protection, monetization and understanding of Live Streaming (“Nano) Piracy in a multi-billion dollar industry that includes many of the largest entertainment, sports and broadcasting companies in the world. </w:t>
      </w:r>
      <w:r w:rsidR="00871403">
        <w:t xml:space="preserve">VFT Solutions was founded in 2012, and was a direct result of Wayne Lonstein’s more than 30 years of experience in litigation helping his clients protect their content against internet piracy. The upsurge of new streaming services—such as Instagram TV, Facebook Live, YouTube Live and Periscope—has widened </w:t>
      </w:r>
      <w:r w:rsidR="00871403">
        <w:lastRenderedPageBreak/>
        <w:t xml:space="preserve">opportunities for anonymous access, creating a growing threat for companies that wish to protect their assets from illegal access. </w:t>
      </w:r>
      <w:r w:rsidR="00854A6C">
        <w:t>In 2017, anti-piracy consulting firm Muso reported online users made 300 billion visits to piracy sites.</w:t>
      </w:r>
    </w:p>
    <w:p w14:paraId="63242834" w14:textId="77777777" w:rsidR="00871403" w:rsidRDefault="00871403" w:rsidP="00FD53B7"/>
    <w:p w14:paraId="4EE82890" w14:textId="260953B9" w:rsidR="00C66E43" w:rsidRDefault="00C66E43" w:rsidP="00FD53B7">
      <w:r>
        <w:t xml:space="preserve">Using </w:t>
      </w:r>
      <w:r w:rsidR="00F03EEF">
        <w:t>its patented VLA® technology, VFT</w:t>
      </w:r>
      <w:r>
        <w:t xml:space="preserve"> can automatically identify and document—and even communicate in real-time with—illegal social media streams and viewers, and provide viewers with a price for a legal access option. </w:t>
      </w:r>
      <w:r w:rsidR="00854A6C">
        <w:t xml:space="preserve">VFT </w:t>
      </w:r>
      <w:r w:rsidR="00854A6C">
        <w:t>has recovered hundreds of millions of dollars lost to piracy while converting tens of thousands</w:t>
      </w:r>
      <w:r w:rsidR="00854A6C">
        <w:t xml:space="preserve"> of pirates to legal customers. Its </w:t>
      </w:r>
      <w:r w:rsidR="00F03EEF">
        <w:t>clients include</w:t>
      </w:r>
      <w:r>
        <w:t xml:space="preserve"> satellite providers and Pay-Per-View (PPV) companies such as the </w:t>
      </w:r>
      <w:r w:rsidR="002977CF">
        <w:t>Ultimate</w:t>
      </w:r>
      <w:r>
        <w:t xml:space="preserve"> Fighting </w:t>
      </w:r>
      <w:r w:rsidR="002977CF">
        <w:t>Championship®</w:t>
      </w:r>
      <w:r>
        <w:t xml:space="preserve"> (UFC</w:t>
      </w:r>
      <w:r w:rsidR="002977CF">
        <w:t>®</w:t>
      </w:r>
      <w:r w:rsidR="00F03EEF">
        <w:t>).</w:t>
      </w:r>
      <w:r w:rsidR="00594592">
        <w:t xml:space="preserve"> </w:t>
      </w:r>
      <w:r w:rsidR="002977CF">
        <w:t xml:space="preserve">UFC is the world’s largest PPV event provider in the world, with mixed martial arts programming available in more than 354 million homes, more than 145 countries and in 19 different languages. </w:t>
      </w:r>
    </w:p>
    <w:p w14:paraId="3C7A0071" w14:textId="77777777" w:rsidR="00594592" w:rsidRDefault="00594592" w:rsidP="00FD53B7"/>
    <w:p w14:paraId="17F86EE2" w14:textId="3198370B" w:rsidR="00F03EEF" w:rsidRDefault="00F03EEF" w:rsidP="00FD53B7">
      <w:r>
        <w:t xml:space="preserve">The </w:t>
      </w:r>
      <w:r w:rsidR="000D2CFC">
        <w:t xml:space="preserve">Pepperdine Graziadio Business School’s </w:t>
      </w:r>
      <w:r>
        <w:t xml:space="preserve">Most Fundable Companies initiative evaluated </w:t>
      </w:r>
      <w:r w:rsidR="00871403">
        <w:t xml:space="preserve">thousands of </w:t>
      </w:r>
      <w:r w:rsidR="000D2CFC">
        <w:t>companies</w:t>
      </w:r>
      <w:r>
        <w:t xml:space="preserve"> to determine their readiness for private investment using a multi-phase assessment</w:t>
      </w:r>
      <w:r w:rsidR="00871403">
        <w:t>. Approximately 100 companies were selected for semi-final analysis, including</w:t>
      </w:r>
      <w:r>
        <w:t xml:space="preserve"> financial projections, market opportunity, intellectual property and strength of management team. </w:t>
      </w:r>
      <w:r w:rsidR="00BF06D1">
        <w:t xml:space="preserve">The 15 winners of the </w:t>
      </w:r>
      <w:r w:rsidR="000D2CFC">
        <w:t xml:space="preserve">inaugural 2018 </w:t>
      </w:r>
      <w:r w:rsidR="00871403">
        <w:t xml:space="preserve">Pepperdine </w:t>
      </w:r>
      <w:r w:rsidR="00BF06D1">
        <w:t xml:space="preserve">Most Fundable Companies </w:t>
      </w:r>
      <w:r w:rsidR="00871403">
        <w:t xml:space="preserve">awards </w:t>
      </w:r>
      <w:r w:rsidR="00BF06D1">
        <w:t xml:space="preserve">were profiled in the November print issue of </w:t>
      </w:r>
      <w:r w:rsidR="00BF06D1" w:rsidRPr="00871403">
        <w:rPr>
          <w:i/>
        </w:rPr>
        <w:t>Entrepreneur</w:t>
      </w:r>
      <w:r w:rsidR="00BF06D1">
        <w:t xml:space="preserve"> magazine. </w:t>
      </w:r>
    </w:p>
    <w:p w14:paraId="320048A1" w14:textId="77777777" w:rsidR="00F03EEF" w:rsidRDefault="00F03EEF" w:rsidP="00FD53B7"/>
    <w:p w14:paraId="53CF450D" w14:textId="4EDD9A93" w:rsidR="000D2CFC" w:rsidRPr="004B2746" w:rsidRDefault="00F03EEF" w:rsidP="000D2CFC">
      <w:pPr>
        <w:widowControl w:val="0"/>
        <w:autoSpaceDE w:val="0"/>
        <w:autoSpaceDN w:val="0"/>
        <w:adjustRightInd w:val="0"/>
        <w:rPr>
          <w:rFonts w:cs="Arial"/>
          <w:color w:val="1A1A1A"/>
        </w:rPr>
      </w:pPr>
      <w:r>
        <w:t xml:space="preserve">The 2019 </w:t>
      </w:r>
      <w:r w:rsidR="0018675F">
        <w:t xml:space="preserve">Pepperdine </w:t>
      </w:r>
      <w:r>
        <w:t xml:space="preserve">Most Fundable Companies </w:t>
      </w:r>
      <w:r w:rsidR="000D2CFC">
        <w:t xml:space="preserve">competition is now open. Complete information, including information about the 2018 winners, is available here: </w:t>
      </w:r>
      <w:hyperlink r:id="rId8" w:history="1">
        <w:r w:rsidR="000D2CFC" w:rsidRPr="004B2746">
          <w:rPr>
            <w:rStyle w:val="Hyperlink"/>
            <w:rFonts w:cs="Arial"/>
          </w:rPr>
          <w:t>https://bschool.pepperdine.edu/lp/fundable-companies/</w:t>
        </w:r>
      </w:hyperlink>
      <w:r w:rsidR="00854A6C">
        <w:rPr>
          <w:rFonts w:cs="Arial"/>
          <w:color w:val="1A1A1A"/>
        </w:rPr>
        <w:t>.</w:t>
      </w:r>
    </w:p>
    <w:p w14:paraId="6F9898FE" w14:textId="77777777" w:rsidR="00BF06D1" w:rsidRDefault="00BF06D1" w:rsidP="00FD53B7"/>
    <w:p w14:paraId="49B9D917" w14:textId="4CFBAE29" w:rsidR="00FD53B7" w:rsidRPr="007A5CDB" w:rsidRDefault="00FD53B7" w:rsidP="007A5CDB">
      <w:pPr>
        <w:widowControl w:val="0"/>
        <w:autoSpaceDE w:val="0"/>
        <w:autoSpaceDN w:val="0"/>
        <w:adjustRightInd w:val="0"/>
        <w:rPr>
          <w:rFonts w:cs="Arial"/>
          <w:color w:val="1A1A1A"/>
        </w:rPr>
      </w:pPr>
      <w:r>
        <w:t xml:space="preserve">For more information about </w:t>
      </w:r>
      <w:r w:rsidR="00DD7F90">
        <w:t>VFT Solutions</w:t>
      </w:r>
      <w:r>
        <w:t xml:space="preserve">, please visit </w:t>
      </w:r>
      <w:hyperlink r:id="rId9" w:history="1">
        <w:r w:rsidR="007A5CDB" w:rsidRPr="004B2746">
          <w:rPr>
            <w:rFonts w:cs="Verdana"/>
            <w:color w:val="09377E"/>
            <w:u w:val="single" w:color="09377E"/>
          </w:rPr>
          <w:t>www.vft-solutions.com</w:t>
        </w:r>
      </w:hyperlink>
      <w:r>
        <w:t xml:space="preserve">. </w:t>
      </w:r>
    </w:p>
    <w:p w14:paraId="79CA368C" w14:textId="77777777" w:rsidR="00FD53B7" w:rsidRDefault="00FD53B7" w:rsidP="00FD53B7"/>
    <w:p w14:paraId="5D9B87FA" w14:textId="77777777" w:rsidR="00FD53B7" w:rsidRDefault="00FD53B7" w:rsidP="00FD53B7">
      <w:pPr>
        <w:jc w:val="center"/>
      </w:pPr>
      <w:r>
        <w:t>###</w:t>
      </w:r>
    </w:p>
    <w:p w14:paraId="32BC6A0C" w14:textId="77777777" w:rsidR="00FD53B7" w:rsidRDefault="00FD53B7" w:rsidP="00FD53B7"/>
    <w:sectPr w:rsidR="00FD53B7" w:rsidSect="005D4255">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5656C3" w14:textId="77777777" w:rsidR="0018675F" w:rsidRDefault="0018675F" w:rsidP="00D52A8F">
      <w:r>
        <w:separator/>
      </w:r>
    </w:p>
  </w:endnote>
  <w:endnote w:type="continuationSeparator" w:id="0">
    <w:p w14:paraId="349D2056" w14:textId="77777777" w:rsidR="0018675F" w:rsidRDefault="0018675F" w:rsidP="00D52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0B6F168" w14:textId="77777777" w:rsidR="0018675F" w:rsidRDefault="0018675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CEA8145" w14:textId="77777777" w:rsidR="0018675F" w:rsidRDefault="0018675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A564382" w14:textId="77777777" w:rsidR="0018675F" w:rsidRDefault="0018675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D1B3D" w14:textId="77777777" w:rsidR="0018675F" w:rsidRDefault="0018675F" w:rsidP="00D52A8F">
      <w:r>
        <w:separator/>
      </w:r>
    </w:p>
  </w:footnote>
  <w:footnote w:type="continuationSeparator" w:id="0">
    <w:p w14:paraId="6CFE34D5" w14:textId="77777777" w:rsidR="0018675F" w:rsidRDefault="0018675F" w:rsidP="00D52A8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5EE7ADE" w14:textId="77777777" w:rsidR="0018675F" w:rsidRDefault="0018675F">
    <w:pPr>
      <w:pStyle w:val="Header"/>
    </w:pPr>
    <w:r>
      <w:rPr>
        <w:noProof/>
      </w:rPr>
      <w:pict w14:anchorId="312A012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56.8pt;height:152.25pt;rotation:315;z-index:-251655168;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fill opacity="41943f"/>
          <v:textpath style="font-family:&quot;Cambria&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4619D9B" w14:textId="77777777" w:rsidR="0018675F" w:rsidRDefault="0018675F">
    <w:pPr>
      <w:pStyle w:val="Header"/>
    </w:pPr>
    <w:r>
      <w:rPr>
        <w:noProof/>
      </w:rPr>
      <w:pict w14:anchorId="337AEDB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56.8pt;height:152.25pt;rotation:315;z-index:-251657216;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fill opacity="41943f"/>
          <v:textpath style="font-family:&quot;Cambria&quot;;font-size:1pt" string="DRAFT"/>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5918C0D" w14:textId="77777777" w:rsidR="0018675F" w:rsidRDefault="0018675F">
    <w:pPr>
      <w:pStyle w:val="Header"/>
    </w:pPr>
    <w:r>
      <w:rPr>
        <w:noProof/>
      </w:rPr>
      <w:pict w14:anchorId="0DFF4AD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56.8pt;height:152.25pt;rotation:315;z-index:-251653120;mso-wrap-edited:f;mso-position-horizontal:center;mso-position-horizontal-relative:margin;mso-position-vertical:center;mso-position-vertical-relative:margin" wrapcoords="21280 4894 14045 4894 13938 5107 14045 6597 14329 8193 14293 10321 11668 4681 11278 4894 11136 4894 10285 10533 7838 5213 6916 4894 5071 5000 5071 5426 5497 8086 5462 10321 3830 6597 3085 5000 2908 5213 2092 4894 390 4894 354 5000 673 7980 780 8405 744 15428 354 16918 532 17450 2269 17556 2908 17237 3475 16492 3901 15428 4114 15960 5320 17769 5497 17556 6597 17450 6632 17131 6242 15215 6242 12768 7129 15322 8476 18088 8725 17663 10640 17450 10711 17131 10285 15215 10498 13513 11739 17131 12413 18301 12733 17663 15073 17556 15499 17450 15570 17131 15109 15322 15073 12874 15534 11810 16244 13087 16599 13087 16634 12662 17379 14683 18939 17982 19152 17663 20287 17450 20358 17237 19862 15215 19862 7980 20039 5958 21067 8299 21351 8299 21422 7767 21422 5320 21280 4894" fillcolor="silver" stroked="f">
          <v:fill opacity="41943f"/>
          <v:textpath style="font-family:&quot;Cambria&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hdrShapeDefaults>
    <o:shapedefaults v:ext="edit" spidmax="103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3B7"/>
    <w:rsid w:val="000948BD"/>
    <w:rsid w:val="000D2CFC"/>
    <w:rsid w:val="00153079"/>
    <w:rsid w:val="0018675F"/>
    <w:rsid w:val="0029694D"/>
    <w:rsid w:val="002977CF"/>
    <w:rsid w:val="0052486D"/>
    <w:rsid w:val="00536660"/>
    <w:rsid w:val="00594592"/>
    <w:rsid w:val="005D4255"/>
    <w:rsid w:val="00670B50"/>
    <w:rsid w:val="007A5CDB"/>
    <w:rsid w:val="007F01C2"/>
    <w:rsid w:val="00854A6C"/>
    <w:rsid w:val="00871403"/>
    <w:rsid w:val="008B40D2"/>
    <w:rsid w:val="00965EBC"/>
    <w:rsid w:val="00A3183E"/>
    <w:rsid w:val="00BF06D1"/>
    <w:rsid w:val="00C66E43"/>
    <w:rsid w:val="00CA1553"/>
    <w:rsid w:val="00D11BE3"/>
    <w:rsid w:val="00D52A8F"/>
    <w:rsid w:val="00DD7F90"/>
    <w:rsid w:val="00E9456F"/>
    <w:rsid w:val="00F03EEF"/>
    <w:rsid w:val="00F54E14"/>
    <w:rsid w:val="00FD5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98FC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3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53B7"/>
    <w:rPr>
      <w:color w:val="0000FF" w:themeColor="hyperlink"/>
      <w:u w:val="single"/>
    </w:rPr>
  </w:style>
  <w:style w:type="paragraph" w:styleId="Header">
    <w:name w:val="header"/>
    <w:basedOn w:val="Normal"/>
    <w:link w:val="HeaderChar"/>
    <w:uiPriority w:val="99"/>
    <w:unhideWhenUsed/>
    <w:rsid w:val="00D52A8F"/>
    <w:pPr>
      <w:tabs>
        <w:tab w:val="center" w:pos="4320"/>
        <w:tab w:val="right" w:pos="8640"/>
      </w:tabs>
    </w:pPr>
  </w:style>
  <w:style w:type="character" w:customStyle="1" w:styleId="HeaderChar">
    <w:name w:val="Header Char"/>
    <w:basedOn w:val="DefaultParagraphFont"/>
    <w:link w:val="Header"/>
    <w:uiPriority w:val="99"/>
    <w:rsid w:val="00D52A8F"/>
  </w:style>
  <w:style w:type="paragraph" w:styleId="Footer">
    <w:name w:val="footer"/>
    <w:basedOn w:val="Normal"/>
    <w:link w:val="FooterChar"/>
    <w:uiPriority w:val="99"/>
    <w:unhideWhenUsed/>
    <w:rsid w:val="00D52A8F"/>
    <w:pPr>
      <w:tabs>
        <w:tab w:val="center" w:pos="4320"/>
        <w:tab w:val="right" w:pos="8640"/>
      </w:tabs>
    </w:pPr>
  </w:style>
  <w:style w:type="character" w:customStyle="1" w:styleId="FooterChar">
    <w:name w:val="Footer Char"/>
    <w:basedOn w:val="DefaultParagraphFont"/>
    <w:link w:val="Footer"/>
    <w:uiPriority w:val="99"/>
    <w:rsid w:val="00D52A8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3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53B7"/>
    <w:rPr>
      <w:color w:val="0000FF" w:themeColor="hyperlink"/>
      <w:u w:val="single"/>
    </w:rPr>
  </w:style>
  <w:style w:type="paragraph" w:styleId="Header">
    <w:name w:val="header"/>
    <w:basedOn w:val="Normal"/>
    <w:link w:val="HeaderChar"/>
    <w:uiPriority w:val="99"/>
    <w:unhideWhenUsed/>
    <w:rsid w:val="00D52A8F"/>
    <w:pPr>
      <w:tabs>
        <w:tab w:val="center" w:pos="4320"/>
        <w:tab w:val="right" w:pos="8640"/>
      </w:tabs>
    </w:pPr>
  </w:style>
  <w:style w:type="character" w:customStyle="1" w:styleId="HeaderChar">
    <w:name w:val="Header Char"/>
    <w:basedOn w:val="DefaultParagraphFont"/>
    <w:link w:val="Header"/>
    <w:uiPriority w:val="99"/>
    <w:rsid w:val="00D52A8F"/>
  </w:style>
  <w:style w:type="paragraph" w:styleId="Footer">
    <w:name w:val="footer"/>
    <w:basedOn w:val="Normal"/>
    <w:link w:val="FooterChar"/>
    <w:uiPriority w:val="99"/>
    <w:unhideWhenUsed/>
    <w:rsid w:val="00D52A8F"/>
    <w:pPr>
      <w:tabs>
        <w:tab w:val="center" w:pos="4320"/>
        <w:tab w:val="right" w:pos="8640"/>
      </w:tabs>
    </w:pPr>
  </w:style>
  <w:style w:type="character" w:customStyle="1" w:styleId="FooterChar">
    <w:name w:val="Footer Char"/>
    <w:basedOn w:val="DefaultParagraphFont"/>
    <w:link w:val="Footer"/>
    <w:uiPriority w:val="99"/>
    <w:rsid w:val="00D52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8" Type="http://schemas.openxmlformats.org/officeDocument/2006/relationships/hyperlink" Target="https://bschool.pepperdine.edu/lp/fundable-companies/" TargetMode="External"/><Relationship Id="rId18"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7" Type="http://schemas.openxmlformats.org/officeDocument/2006/relationships/hyperlink" Target="mailto:oed@co.ulster.ny.us" TargetMode="External"/><Relationship Id="rId16" Type="http://schemas.openxmlformats.org/officeDocument/2006/relationships/fontTable" Target="fontTable.xml"/><Relationship Id="rId2" Type="http://schemas.microsoft.com/office/2007/relationships/stylesWithEffects" Target="stylesWithEffects.xml"/><Relationship Id="rId20" Type="http://schemas.openxmlformats.org/officeDocument/2006/relationships/customXml" Target="../customXml/item3.xml"/><Relationship Id="rId11"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19" Type="http://schemas.openxmlformats.org/officeDocument/2006/relationships/customXml" Target="../customXml/item2.xml"/><Relationship Id="rId1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vf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47143C-9870-440B-9A53-259467A851CC}"/>
</file>

<file path=customXml/itemProps2.xml><?xml version="1.0" encoding="utf-8"?>
<ds:datastoreItem xmlns:ds="http://schemas.openxmlformats.org/officeDocument/2006/customXml" ds:itemID="{25E59E2A-0398-400F-9396-09D4D2F14523}"/>
</file>

<file path=customXml/itemProps3.xml><?xml version="1.0" encoding="utf-8"?>
<ds:datastoreItem xmlns:ds="http://schemas.openxmlformats.org/officeDocument/2006/customXml" ds:itemID="{05CB36D5-A1BB-49D8-9AB0-6C2B6CA1C209}"/>
</file>

<file path=docProps/app.xml><?xml version="1.0" encoding="utf-8"?>
<Properties xmlns="http://schemas.openxmlformats.org/officeDocument/2006/extended-properties" xmlns:vt="http://schemas.openxmlformats.org/officeDocument/2006/docPropsVTypes">
  <Template>Normal.dotm</Template>
  <TotalTime>71</TotalTime>
  <Pages>2</Pages>
  <Words>680</Words>
  <Characters>3881</Characters>
  <Application>Microsoft Macintosh Word</Application>
  <DocSecurity>0</DocSecurity>
  <Lines>32</Lines>
  <Paragraphs>9</Paragraphs>
  <ScaleCrop>false</ScaleCrop>
  <Company>ProFiles: All The Write Stuff</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Bresnan</dc:creator>
  <cp:keywords/>
  <dc:description/>
  <cp:lastModifiedBy>Debra Bresnan</cp:lastModifiedBy>
  <cp:revision>12</cp:revision>
  <dcterms:created xsi:type="dcterms:W3CDTF">2018-10-29T17:54:00Z</dcterms:created>
  <dcterms:modified xsi:type="dcterms:W3CDTF">2018-10-29T21:53:00Z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